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7F05D">
      <w:pPr>
        <w:jc w:val="left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2</w:t>
      </w:r>
    </w:p>
    <w:p w14:paraId="178A34A2">
      <w:pPr>
        <w:jc w:val="center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202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年秋季局直属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公办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小学入学安排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区域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范围图</w:t>
      </w:r>
    </w:p>
    <w:p w14:paraId="337AC7D2">
      <w:pPr>
        <w:jc w:val="center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drawing>
          <wp:inline distT="0" distB="0" distL="114300" distR="114300">
            <wp:extent cx="7953375" cy="5072380"/>
            <wp:effectExtent l="0" t="0" r="1905" b="2540"/>
            <wp:docPr id="1" name="图片 1" descr="9985a81184af56fc218882aa8d799ac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85a81184af56fc218882aa8d799ac9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53375" cy="507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84E337C">
      <w:pPr>
        <w:rPr>
          <w:rFonts w:hint="eastAsia" w:ascii="仿宋_GB2312" w:eastAsia="仿宋_GB2312"/>
          <w:color w:val="auto"/>
          <w:sz w:val="32"/>
          <w:szCs w:val="32"/>
          <w:u w:val="none"/>
          <w:lang w:eastAsia="zh-CN"/>
        </w:rPr>
        <w:sectPr>
          <w:pgSz w:w="16838" w:h="11906" w:orient="landscape"/>
          <w:pgMar w:top="1474" w:right="1701" w:bottom="1119" w:left="1985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AndChars" w:linePitch="312" w:charSpace="-3633"/>
        </w:sectPr>
      </w:pPr>
    </w:p>
    <w:p w14:paraId="5A02A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年秋季局直属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公办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小学入学安排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区域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范围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文字说明：</w:t>
      </w:r>
    </w:p>
    <w:p w14:paraId="6CE56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1.茂名市博雅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中学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南校区小学部）：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站北三路、铁路以北，人民南路以东，新福一路、二路、三路、四路以南，高凉南路以西片（即低埒小区、站西小区、站东小区）。</w:t>
      </w:r>
    </w:p>
    <w:p w14:paraId="20AE5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2.茂名市官山学校：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光华北路以东，大园三路、四路以南，官山三路、官渡四路以北，高凉北路、文明北路以西片（即石鳌塘小区、坡塘小区、黄竹小区）。</w:t>
      </w:r>
    </w:p>
    <w:p w14:paraId="55916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3.茂名市新世纪学校：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西粤南路以东，双山七路以南，站北七路以北，茂名大道以西片（南香小区）；双山八路以南、茂南大道延长线以北，茂名大道以东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东粤路以西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；铁路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以北，站北六路、七路以南，高凉南路以东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，茂名大道以西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片。</w:t>
      </w:r>
    </w:p>
    <w:p w14:paraId="2A19E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4.茂名市龙岭学校：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江东南路、高山路以东，双山一路以南，计星中路、南路以西，铁路以北片（即龙岭小区、荣华小区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亿城名苑小区除外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）。</w:t>
      </w:r>
    </w:p>
    <w:p w14:paraId="1D14F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.茂名市第二中学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小学部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油城二路、三路以南，建设路以西（即六百户），环市西路以东片；建设路以东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新坡路以南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红旗南路以西片。</w:t>
      </w:r>
    </w:p>
    <w:p w14:paraId="4FB1D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.茂名市第二小学：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厂前西路、矿业东路以南，小东江以西，油城三路以北，环市中路、红旗北路以东片。</w:t>
      </w:r>
    </w:p>
    <w:p w14:paraId="64D70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符合报读原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市江滨小学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片区的入学对象，可以自由选择报读市二中（小学部）或市二小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或按新的户籍、居住地统筹安排入学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原市江滨小学片区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：油城三路以南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小东江以西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新坡路以北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建设路以东片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高山路以西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铁路以北片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建设路以东、新坡路以南、红旗南路以西、新林路以北片。</w:t>
      </w:r>
    </w:p>
    <w:p w14:paraId="70CD2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.茂名市第三小学：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油城四路以南，江东中路、江东南路以东，人民中路、健康中路以西，双山一路、为民东路以北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即江南小区、江东小区、黎和小区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新湖路以南，新湖三街以西，油城四路以北片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即新湖西区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。江东小区小一新生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可以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选择报读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龙岭学校。</w:t>
      </w:r>
    </w:p>
    <w:p w14:paraId="195E6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.茂名市方兴小学：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油城五路、六路、七路以南，人民中路以东，迎宾一路、二路、三路以北，高凉中路以西片（即宾西小区、宾中小区、福岭小区）。</w:t>
      </w:r>
    </w:p>
    <w:p w14:paraId="0D9D6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.茂名市光华小学：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新湖路、官山二路、官山三路以南，新湖三街、人民中路以东，油城四路、五路、六路以北，文明中路以西片（即新湖东区、官山小区、石达小区）。</w:t>
      </w:r>
    </w:p>
    <w:p w14:paraId="2CE0D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茂名市向阳小学：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双山二路以南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计星中路以东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人民南路以西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铁路以北片（即朝阳小区）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荣华小区中的亿城名苑小区。</w:t>
      </w:r>
    </w:p>
    <w:p w14:paraId="5FEA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茂名市福华小学：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文明中路、北路以东，官渡四路以南，高凉中路、北路以西，油城七路以北片（即石禾小区、雅园小区）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1A621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.茂名市为民路小学：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健康中路以东，为民东路以南，人民南路以西，双山一路、二路以北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即黎岭小区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 w14:paraId="58D97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.茂名市文东街小学：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人民北路以东，大园二路以南，光华北路以西，官山二路以北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即官渡小区、光华小区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 w14:paraId="1BE5D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.茂名市桥南小学：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江东北路以东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官渡一路以南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人民路以西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新湖路以北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即官渡桥南小区、新湖北区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 w14:paraId="51E9C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.茂名市乙烯小学：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光华南路、文明南路以东，双山四路、迎宾三路以南，高凉南路以西，新福二路、三路、四路以北片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即文光小区、乙烯小区、新塘小区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 w14:paraId="60F1C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.茂名市双山小学：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人民南路以东，迎宾一路、二路以南，文明南路、光华南路以西，新福一路以北片（即竹园小区、新福小区、宾南小区）。</w:t>
      </w:r>
    </w:p>
    <w:p w14:paraId="6ED87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.茂名市桥北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小学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小东江以东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大园一路以南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人民北路以西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官渡一路以北片（即官渡桥北小区）。</w:t>
      </w:r>
    </w:p>
    <w:p w14:paraId="45349934">
      <w:pPr>
        <w:adjustRightInd w:val="0"/>
        <w:snapToGrid w:val="0"/>
        <w:spacing w:beforeLines="0" w:afterLines="0" w:line="580" w:lineRule="exact"/>
        <w:ind w:firstLine="643" w:firstLineChars="20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.茂名市愉园小学：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高凉南路以东，双山六路以南，站北六路以北，西粤南路以西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即愉园小区、南华小区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  <w:t>。</w:t>
      </w:r>
    </w:p>
    <w:p w14:paraId="23D22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.茂名市祥和小学：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高凉中路、北路以东，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官渡五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路、六路以南，茂名大道以西，油城八路、九路以北片（即祥和小区、沙田小区、趣园小区、上宾小区）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，高凉北路以东，大园五路以南，西粤北路以西，官渡五路以北（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上高小区）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 w14:paraId="7875B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茂名市育才学校：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金源盛世、金源时代、宏丰新城、东汇名雅城、茂悦东荟城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荔晶新城、星宝雅苑、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中意·东城一品、城投学仕里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790AE72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符合报读市育才学校条件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入学对象，可以选择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西粤路小学、茂南区云禧学校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</w:p>
    <w:p w14:paraId="6440C9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茂名市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西粤路小学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高凉中路以东，油城八路、九路以南，茂名大道以西，双山六路、七路以北（即鱼岭小区、康乐小区、福地小区）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。</w:t>
      </w:r>
    </w:p>
    <w:p w14:paraId="326C5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符合报读市育才学校条件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入学对象，可以选择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读市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西粤路小学。</w:t>
      </w:r>
    </w:p>
    <w:p w14:paraId="32F79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.茂名市东湾学校：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文明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北路以西，大园一路、二路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、三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路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以北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，沿江北路以东以南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（即东江小区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钟鼓小区）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eastAsia="zh-CN"/>
        </w:rPr>
        <w:t>。</w:t>
      </w:r>
    </w:p>
    <w:p w14:paraId="3F14E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.茂名市崇文学校：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第一批为华讯大宅楼盘；第二批为石化苑楼盘。入学对象须是以上楼盘购房业主子女，商品房产权占80%以上。入学安排参照通告正文“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报名和派位安排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安排入学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→2.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派位程序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符合第一至五类条件的入学对象安排如下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”的方法安排：按批次顺序安排入学对象入读崇文学校。如崇文学校学位不足，第二批入学对象无法全部安排，经电脑随机抽签安排部分学生入读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>崇文学校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，其余入学对象则统筹安排入读茂名市新城实验学校。</w:t>
      </w:r>
    </w:p>
    <w:p w14:paraId="1BEA4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  <w:t>24.</w:t>
      </w:r>
      <w:r>
        <w:rPr>
          <w:rStyle w:val="7"/>
          <w:rFonts w:hint="eastAsia" w:ascii="仿宋_GB2312" w:hAnsi="仿宋_GB2312" w:eastAsia="仿宋_GB2312" w:cs="仿宋_GB2312"/>
          <w:b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广东实验中学附属茂名学校</w:t>
      </w:r>
      <w:r>
        <w:rPr>
          <w:rFonts w:hint="eastAsia" w:ascii="仿宋_GB2312" w:hAnsi="仿宋_GB2312" w:eastAsia="仿宋_GB2312" w:cs="仿宋_GB2312"/>
          <w:b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义务教育阶段校区）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保利奥体大都汇楼盘。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入学对象是该楼盘购房业主子女，商品房产权占80%以上。</w:t>
      </w:r>
    </w:p>
    <w:p w14:paraId="6FE18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25.茂名市第一中学（小学部）：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美的置业广场、翠辉·南海首府、恒大御湖城、金源海湾城、红树湾、君临外滩、银滩一号楼盘。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入学对象是以上楼盘购房业主子女，商品房产权占80%以上。</w:t>
      </w:r>
    </w:p>
    <w:p w14:paraId="7D503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以上茂名市教育局招生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片区入学咨询电话：0668-2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291633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0668-2278043。</w:t>
      </w:r>
    </w:p>
    <w:p w14:paraId="4AD53B40">
      <w:pPr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茂南区教育局负责安排入学片区：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厂前西路、矿业东路以北，环市中路以东至露天矿一片；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铁路以南片区（以铁路以南的新坡、高山、茂南开发区片区）；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环市路以西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片区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新华分教点：新华南居委会辖区；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文明北路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北段延长线以东，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大园四路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五路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北的片区；⑥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西粤北路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北段以东，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官渡六路、七路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以北的片区；⑦金宝四巷跨官山七路北向延长线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以东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的片区；⑧茂名大道以东、迎宾六路南、双山八路以北片区；⑨东粤路以东片区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。具体入学安排按茂南区教育局招生文件和通告执行。茂南片区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茂南区教育局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入学咨询电话：0668-2826746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F0045"/>
    <w:rsid w:val="12161909"/>
    <w:rsid w:val="1B3A6860"/>
    <w:rsid w:val="435F392E"/>
    <w:rsid w:val="6B5F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Emphasis"/>
    <w:qFormat/>
    <w:uiPriority w:val="0"/>
    <w:rPr>
      <w:color w:val="CC0000"/>
    </w:rPr>
  </w:style>
  <w:style w:type="paragraph" w:customStyle="1" w:styleId="8">
    <w:name w:val=" Char Char Char Char Char Char1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2302</Words>
  <Characters>2389</Characters>
  <Lines>0</Lines>
  <Paragraphs>0</Paragraphs>
  <TotalTime>0</TotalTime>
  <ScaleCrop>false</ScaleCrop>
  <LinksUpToDate>false</LinksUpToDate>
  <CharactersWithSpaces>2394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2026-07-18T11:44:00Z</dcterms:created>
  <dc:creator>鱼头</dc:creator>
  <cp:lastModifiedBy>鱼头</cp:lastModifiedBy>
  <dcterms:modified xsi:type="dcterms:W3CDTF">2026-07-18T16:05:08Z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D738CBFFF4AD46688DFEAEE70721659D_11</vt:lpwstr>
  </property>
  <property fmtid="{D5CDD505-2E9C-101B-9397-08002B2CF9AE}" pid="4" name="KSOTemplateDocerSaveRecord">
    <vt:lpwstr>eyJoZGlkIjoiNmYyMTQzZjQ2ZTUzZDNkYmM1N2YyMzllY2QyZTJmMWMiLCJ1c2VySWQiOiI1MjE4MTcxMTMifQ==</vt:lpwstr>
  </property>
</Properties>
</file>