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708FE">
      <w:pPr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  <w:lang w:val="en-US" w:eastAsia="zh-CN"/>
        </w:rPr>
        <w:t>3</w:t>
      </w:r>
    </w:p>
    <w:p w14:paraId="5E6FBA36">
      <w:pPr>
        <w:jc w:val="center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</w:rPr>
        <w:t>202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</w:rPr>
        <w:t>年秋季局直属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  <w:lang w:val="en-US" w:eastAsia="zh-CN"/>
        </w:rPr>
        <w:t>公办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</w:rPr>
        <w:t>初中入学安排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  <w:lang w:val="en-US" w:eastAsia="zh-CN"/>
        </w:rPr>
        <w:t>区域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u w:val="none"/>
        </w:rPr>
        <w:t>范围图</w:t>
      </w:r>
    </w:p>
    <w:p w14:paraId="15448E54">
      <w:pP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u w:val="none"/>
          <w:lang w:eastAsia="zh-CN"/>
        </w:rPr>
        <w:sectPr>
          <w:pgSz w:w="16838" w:h="11906" w:orient="landscape"/>
          <w:pgMar w:top="1474" w:right="1701" w:bottom="1588" w:left="1985" w:header="851" w:footer="147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AndChars" w:linePitch="312" w:charSpace="-3633"/>
        </w:sectPr>
      </w:pPr>
      <w: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u w:val="none"/>
          <w:lang w:eastAsia="zh-CN"/>
        </w:rPr>
        <w:drawing>
          <wp:inline distT="0" distB="0" distL="114300" distR="114300">
            <wp:extent cx="8434070" cy="4558030"/>
            <wp:effectExtent l="0" t="0" r="8890" b="13970"/>
            <wp:docPr id="1" name="图片 1" descr="791ac017148372f7f055afc7d259bfb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91ac017148372f7f055afc7d259bfb8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34070" cy="455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7FEB2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202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年秋季局直属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公办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  <w:t>初中学校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入学安排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区域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范围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eastAsia="zh-CN"/>
        </w:rPr>
        <w:t>文字说明：</w:t>
      </w:r>
    </w:p>
    <w:p w14:paraId="027A7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71" w:firstLineChars="209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1.茂名市第二中学：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小东江、高山路以西，油城二路、三路以南，环市西路以东，铁路以北片区。</w:t>
      </w:r>
    </w:p>
    <w:p w14:paraId="2118E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68" w:firstLineChars="20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新坡镇新坡、车田、合水、新城、文冲口、高岭、商业城居委户籍的小学毕业生可以报读茂名市第二中学。</w:t>
      </w:r>
    </w:p>
    <w:p w14:paraId="76A87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2.茂名市春晓中学：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江东中路、健康中路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以东，油城四路、五路、六路以南，文明中路、人民南路以西，为民西路、双山一路、双山二路、迎宾一路、迎宾二路以北片（即江东小区、黎岭小区、黎和小区、宾西小区、宾中小区）。江东小区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初一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新生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可以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选择报读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龙岭学校。</w:t>
      </w:r>
    </w:p>
    <w:p w14:paraId="06AE0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3.茂名市博雅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中学（一）南校区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站北三路、铁路以北，人民南路以东，新福一路、二路、三路、四路以南（即低埒小区、站西小区、站东小区）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eastAsia="zh-CN"/>
        </w:rPr>
        <w:t>（二）北校区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迎宾一路、迎宾二路、双山五路以南，人民南路以东，新福一路、二路、三路、四路以北，文明南路、高凉南路以西片（即竹园小区、宾南小区、新福小区、文光小区、乙烯小区）。</w:t>
      </w:r>
    </w:p>
    <w:p w14:paraId="7F19B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71" w:firstLineChars="209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.茂名市启源中学：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环市中路以东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油城三路以北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小东江以西片；江东北路以东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大园一路以南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官渡一路以北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人民北路以西片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即官渡桥北小区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。</w:t>
      </w:r>
    </w:p>
    <w:p w14:paraId="1E4C1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68" w:firstLineChars="209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新坡镇大塘、樟古、华德岭村委户籍的小学毕业生可以报读茂名市启源中学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</w:p>
    <w:p w14:paraId="56EAE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.茂名市行知中学：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江东中路、北路以东，官渡一路、二路以南，光华北路、中路以西，油城四路、五路以北片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即新湖小区、官山小区、官渡桥南小区、光华小区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。</w:t>
      </w:r>
    </w:p>
    <w:p w14:paraId="5E6C4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.茂名市官山学校：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光华北路以东，大园三路、四路以南，官山三路、官渡四路以北，高凉北路、文明北路以西片（即石鳌塘小区、坡塘小区、黄竹小区）。</w:t>
      </w:r>
    </w:p>
    <w:p w14:paraId="40313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.茂名市新世纪学校：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西粤南路以东，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双山七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路以南，站北七路以北，茂名大道以西片（即南香小区）；双山八路以南、茂南大道延长线以北，茂名大道以东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，东粤路以西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铁路以北，站北六路、七路以南，高凉南路以东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，茂名大道以西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</w:p>
    <w:p w14:paraId="329E3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.茂名市龙岭学校：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江东南路以东，为民西路、双山一路、双山二路以南，健康中路、人民南路以西，铁路以北片（即江南小区、龙岭小区、荣华小区、朝阳小区）。</w:t>
      </w:r>
    </w:p>
    <w:p w14:paraId="2C141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.茂名市愉园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中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eastAsia="zh-CN"/>
        </w:rPr>
        <w:t>学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文明中路、南路以东，油城七路、八路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、九路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以南，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茂名大道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以西，双山五路、六路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、七路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以北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片（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即新塘小区、康乐小区、福岭小区、鱼岭小区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、福地小区）；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高凉南路以东，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双山六路以南，站北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六路以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西粤南路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以西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片（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南华小区、愉园小区）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                                    </w:t>
      </w:r>
    </w:p>
    <w:p w14:paraId="47DBC9D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符合报读市育才学校条件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入学对象，可以选择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愉园中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学。</w:t>
      </w:r>
    </w:p>
    <w:p w14:paraId="7994D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1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.茂名市祥和中学：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南校区：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光华中路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以东，官山三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、四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、五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、六路以南，茂名大道以西，油城六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、七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、八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、九路以北（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即石达小区、石禾小区、祥和小区、沙田小区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）；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（二）北校区：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文明北路、高凉北路以东，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官渡四路、大园五路、官渡六路以南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茂名大道以西，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官山四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、五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、六路以北（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即雅园小区、趣园小区、上宾小区、上高小区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）。</w:t>
      </w:r>
    </w:p>
    <w:p w14:paraId="3BF76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1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.茂名市育才学校：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金源盛世、金源时代、宏丰新城、东汇名雅城、茂悦东荟城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荔晶新城、星宝雅苑、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中意·东城一品、城投学仕里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。</w:t>
      </w:r>
    </w:p>
    <w:p w14:paraId="1B23ED3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符合报读市育才学校条件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入学对象，可以选择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愉园中学、茂南区云禧学校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</w:p>
    <w:p w14:paraId="12975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1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.茂名市东湾学校：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沿江北路、人民北路以东，大园一路、官渡二路、大园三路以北，文明北路、光华北路以西片（即官渡小区、东江小区、钟鼓小区）。</w:t>
      </w:r>
    </w:p>
    <w:p w14:paraId="63253C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1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</w:rPr>
        <w:t>.茂名市崇文学校：</w:t>
      </w:r>
      <w:bookmarkStart w:id="0" w:name="OLE_LINK18"/>
      <w:bookmarkStart w:id="1" w:name="OLE_LINK13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第一批为华讯大宅楼盘；第二批为石化苑楼盘。入学对象须是以上楼盘购房业主子女，商品房产权占80%以上。入学安排参照通告正文“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五、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报名和派位安排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→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安排入学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→2.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派位程序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符合第一至五类条件的入学对象安排如下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”的方法安排：按批次顺序安排入学对象入读崇文学校。如崇文学校学位不足，第二批入学对象无法全部安排，经电脑随机抽签安排部分学生入读崇文学校，其余入学对象则统筹安排入读茂名市新城实验学校。</w:t>
      </w:r>
      <w:bookmarkEnd w:id="0"/>
    </w:p>
    <w:bookmarkEnd w:id="1"/>
    <w:p w14:paraId="4E241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14.茂名市第一中学（初中部）：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>美的置业广场、翠辉·南海首府、恒大御湖城、金源海湾城、华侨城歌美海·纯水岸、红树湾、君临外滩、银滩一号楼盘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。入学对象是以上楼盘购房业主子女，商品房产权占80%以上。</w:t>
      </w:r>
    </w:p>
    <w:p w14:paraId="3315B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none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b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</w:rPr>
        <w:t>广东实验中学附属茂名学校</w:t>
      </w:r>
      <w:r>
        <w:rPr>
          <w:rFonts w:hint="eastAsia" w:ascii="仿宋_GB2312" w:hAnsi="仿宋_GB2312" w:eastAsia="仿宋_GB2312" w:cs="仿宋_GB2312"/>
          <w:b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>义务教育阶段校区）</w:t>
      </w:r>
      <w:r>
        <w:rPr>
          <w:rFonts w:hint="eastAsia" w:ascii="仿宋_GB2312" w:hAnsi="仿宋_GB2312" w:eastAsia="仿宋_GB2312" w:cs="仿宋_GB2312"/>
          <w:b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auto"/>
          <w:lang w:val="en-US" w:eastAsia="zh-CN"/>
        </w:rPr>
        <w:t>保利奥体大都汇楼盘。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入学对象是该楼盘购房业主子女，商品房产权占80%以上。</w:t>
      </w:r>
    </w:p>
    <w:p w14:paraId="2D095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以上茂名市教育局招生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片区入学咨询电话：0668-2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291633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  <w:lang w:val="en-US" w:eastAsia="zh-CN"/>
        </w:rPr>
        <w:t>0668-2278043。</w:t>
      </w:r>
    </w:p>
    <w:p w14:paraId="1620E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none"/>
        </w:rPr>
        <w:t>茂南区教育局负责安排入学片区：</w:t>
      </w:r>
    </w:p>
    <w:p w14:paraId="7CEFFC79">
      <w:pPr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茂化路、油城一路、油城二路以北，环市中路以西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片区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铁路以南片区（铁路以南的新坡、高山、茂南开发区片区）；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环市路以西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片区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新华分教点：新华南居委会辖区；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文明北路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北段延长线以东，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大园四路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五路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以北的片区；⑥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西粤北路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北段以东，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官渡六路、七路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以北的片区；⑦金宝四巷跨官山七路北向延长线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以东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的片区；⑧茂名大道以东、迎宾六路以南、双山八路以北片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区；⑨东粤路以东片区。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茂南片区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val="en-US" w:eastAsia="zh-CN"/>
        </w:rPr>
        <w:t>茂南区教育局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</w:rPr>
        <w:t>入学咨询电话：0668-2826746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none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D308DC"/>
    <w:rsid w:val="4783701B"/>
    <w:rsid w:val="53BA17D6"/>
    <w:rsid w:val="56501796"/>
    <w:rsid w:val="59D308DC"/>
    <w:rsid w:val="712D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1913</Words>
  <Characters>1980</Characters>
  <Lines>0</Lines>
  <Paragraphs>0</Paragraphs>
  <TotalTime>2</TotalTime>
  <ScaleCrop>false</ScaleCrop>
  <LinksUpToDate>false</LinksUpToDate>
  <CharactersWithSpaces>2024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2026-07-18T11:45:00Z</dcterms:created>
  <dc:creator>鱼头</dc:creator>
  <cp:lastModifiedBy>鱼头</cp:lastModifiedBy>
  <dcterms:modified xsi:type="dcterms:W3CDTF">2026-07-18T16:05:34Z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F693163B2CA6480AB36D100966082078_11</vt:lpwstr>
  </property>
  <property fmtid="{D5CDD505-2E9C-101B-9397-08002B2CF9AE}" pid="4" name="KSOTemplateDocerSaveRecord">
    <vt:lpwstr>eyJoZGlkIjoiNmYyMTQzZjQ2ZTUzZDNkYmM1N2YyMzllY2QyZTJmMWMiLCJ1c2VySWQiOiI1MjE4MTcxMTMifQ==</vt:lpwstr>
  </property>
</Properties>
</file>